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900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00"/>
        <w:tblGridChange w:id="0">
          <w:tblGrid>
            <w:gridCol w:w="9000"/>
          </w:tblGrid>
        </w:tblGridChange>
      </w:tblGrid>
      <w:tr>
        <w:trPr>
          <w:cantSplit w:val="0"/>
          <w:trHeight w:val="5700" w:hRule="atLeast"/>
          <w:tblHeader w:val="0"/>
        </w:trPr>
        <w:tc>
          <w:tcPr>
            <w:tcBorders>
              <w:top w:color="000000" w:space="0" w:sz="0" w:val="nil"/>
              <w:left w:color="000000" w:space="0" w:sz="0" w:val="nil"/>
              <w:bottom w:color="000000" w:space="0" w:sz="0" w:val="nil"/>
              <w:right w:color="000000" w:space="0" w:sz="0" w:val="nil"/>
            </w:tcBorders>
            <w:shd w:fill="ffffff" w:val="clear"/>
            <w:tcMar>
              <w:top w:w="0.0" w:type="dxa"/>
              <w:left w:w="0.0" w:type="dxa"/>
              <w:bottom w:w="0.0" w:type="dxa"/>
              <w:right w:w="0.0" w:type="dxa"/>
            </w:tcMar>
            <w:vAlign w:val="top"/>
          </w:tcPr>
          <w:p w:rsidR="00000000" w:rsidDel="00000000" w:rsidP="00000000" w:rsidRDefault="00000000" w:rsidRPr="00000000" w14:paraId="00000002">
            <w:pPr>
              <w:rPr/>
            </w:pPr>
            <w:r w:rsidDel="00000000" w:rsidR="00000000" w:rsidRPr="00000000">
              <w:rPr>
                <w:rtl w:val="0"/>
              </w:rPr>
            </w:r>
          </w:p>
          <w:tbl>
            <w:tblPr>
              <w:tblStyle w:val="Table2"/>
              <w:tblW w:w="900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00"/>
              <w:tblGridChange w:id="0">
                <w:tblGrid>
                  <w:gridCol w:w="9000"/>
                </w:tblGrid>
              </w:tblGridChange>
            </w:tblGrid>
            <w:tr>
              <w:trPr>
                <w:cantSplit w:val="0"/>
                <w:trHeight w:val="5900" w:hRule="atLeast"/>
                <w:tblHeader w:val="0"/>
              </w:trPr>
              <w:tc>
                <w:tcPr>
                  <w:tcBorders>
                    <w:top w:color="000000" w:space="0" w:sz="0" w:val="nil"/>
                    <w:left w:color="000000" w:space="0" w:sz="0" w:val="nil"/>
                    <w:bottom w:color="000000" w:space="0" w:sz="0" w:val="nil"/>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003">
                  <w:pPr>
                    <w:rPr>
                      <w:sz w:val="21"/>
                      <w:szCs w:val="21"/>
                    </w:rPr>
                  </w:pPr>
                  <w:r w:rsidDel="00000000" w:rsidR="00000000" w:rsidRPr="00000000">
                    <w:rPr>
                      <w:sz w:val="21"/>
                      <w:szCs w:val="21"/>
                      <w:rtl w:val="0"/>
                    </w:rPr>
                    <w:t xml:space="preserve">Dear Students,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sz w:val="21"/>
                      <w:szCs w:val="21"/>
                    </w:rPr>
                  </w:pPr>
                  <w:r w:rsidDel="00000000" w:rsidR="00000000" w:rsidRPr="00000000">
                    <w:rPr>
                      <w:sz w:val="21"/>
                      <w:szCs w:val="21"/>
                      <w:rtl w:val="0"/>
                    </w:rPr>
                    <w:t xml:space="preserve">We are going to start to use this fabulous practice platform Practice Space in the studio.</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sz w:val="21"/>
                      <w:szCs w:val="21"/>
                    </w:rPr>
                  </w:pPr>
                  <w:r w:rsidDel="00000000" w:rsidR="00000000" w:rsidRPr="00000000">
                    <w:rPr>
                      <w:sz w:val="21"/>
                      <w:szCs w:val="21"/>
                      <w:rtl w:val="0"/>
                    </w:rPr>
                    <w:t xml:space="preserve">With Practice Space students will get a clear agenda of what to practice with videos, PDFs, and clear notes on what to do. We can also all follow their hard work in the practice log, and there is a log of all of the practice agendas I have ever sent you, so if they want to go back and review something they can.</w:t>
                  </w:r>
                </w:p>
                <w:p w:rsidR="00000000" w:rsidDel="00000000" w:rsidP="00000000" w:rsidRDefault="00000000" w:rsidRPr="00000000" w14:paraId="00000008">
                  <w:pPr>
                    <w:rPr>
                      <w:sz w:val="21"/>
                      <w:szCs w:val="21"/>
                    </w:rPr>
                  </w:pPr>
                  <w:r w:rsidDel="00000000" w:rsidR="00000000" w:rsidRPr="00000000">
                    <w:rPr>
                      <w:rtl w:val="0"/>
                    </w:rPr>
                  </w:r>
                </w:p>
                <w:p w:rsidR="00000000" w:rsidDel="00000000" w:rsidP="00000000" w:rsidRDefault="00000000" w:rsidRPr="00000000" w14:paraId="00000009">
                  <w:pPr>
                    <w:shd w:fill="ffffff" w:val="clear"/>
                    <w:rPr>
                      <w:sz w:val="21"/>
                      <w:szCs w:val="21"/>
                    </w:rPr>
                  </w:pPr>
                  <w:r w:rsidDel="00000000" w:rsidR="00000000" w:rsidRPr="00000000">
                    <w:rPr>
                      <w:sz w:val="21"/>
                      <w:szCs w:val="21"/>
                      <w:rtl w:val="0"/>
                    </w:rPr>
                    <w:t xml:space="preserve">Use this code when signing up to join the studio: {{ENTER YOUR STUDIO CODE HERE}}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shd w:fill="ffffff" w:val="clear"/>
                    <w:rPr>
                      <w:sz w:val="21"/>
                      <w:szCs w:val="21"/>
                    </w:rPr>
                  </w:pPr>
                  <w:r w:rsidDel="00000000" w:rsidR="00000000" w:rsidRPr="00000000">
                    <w:rPr>
                      <w:sz w:val="21"/>
                      <w:szCs w:val="21"/>
                      <w:rtl w:val="0"/>
                    </w:rPr>
                    <w:t xml:space="preserve">Practice Space is always free for students!</w:t>
                  </w:r>
                </w:p>
                <w:p w:rsidR="00000000" w:rsidDel="00000000" w:rsidP="00000000" w:rsidRDefault="00000000" w:rsidRPr="00000000" w14:paraId="0000000C">
                  <w:pPr>
                    <w:shd w:fill="ffffff" w:val="clear"/>
                    <w:rPr>
                      <w:sz w:val="21"/>
                      <w:szCs w:val="21"/>
                    </w:rPr>
                  </w:pPr>
                  <w:r w:rsidDel="00000000" w:rsidR="00000000" w:rsidRPr="00000000">
                    <w:rPr>
                      <w:rtl w:val="0"/>
                    </w:rPr>
                  </w:r>
                </w:p>
                <w:p w:rsidR="00000000" w:rsidDel="00000000" w:rsidP="00000000" w:rsidRDefault="00000000" w:rsidRPr="00000000" w14:paraId="0000000D">
                  <w:pPr>
                    <w:shd w:fill="ffffff" w:val="clear"/>
                    <w:rPr>
                      <w:sz w:val="21"/>
                      <w:szCs w:val="21"/>
                    </w:rPr>
                  </w:pPr>
                  <w:r w:rsidDel="00000000" w:rsidR="00000000" w:rsidRPr="00000000">
                    <w:rPr>
                      <w:sz w:val="21"/>
                      <w:szCs w:val="21"/>
                      <w:rtl w:val="0"/>
                    </w:rPr>
                    <w:t xml:space="preserve">To get started:</w:t>
                  </w:r>
                </w:p>
                <w:p w:rsidR="00000000" w:rsidDel="00000000" w:rsidP="00000000" w:rsidRDefault="00000000" w:rsidRPr="00000000" w14:paraId="0000000E">
                  <w:pPr>
                    <w:shd w:fill="ffffff" w:val="clear"/>
                    <w:rPr>
                      <w:sz w:val="21"/>
                      <w:szCs w:val="21"/>
                    </w:rPr>
                  </w:pPr>
                  <w:r w:rsidDel="00000000" w:rsidR="00000000" w:rsidRPr="00000000">
                    <w:rPr>
                      <w:rtl w:val="0"/>
                    </w:rPr>
                  </w:r>
                </w:p>
                <w:p w:rsidR="00000000" w:rsidDel="00000000" w:rsidP="00000000" w:rsidRDefault="00000000" w:rsidRPr="00000000" w14:paraId="0000000F">
                  <w:pPr>
                    <w:numPr>
                      <w:ilvl w:val="0"/>
                      <w:numId w:val="1"/>
                    </w:numPr>
                    <w:spacing w:after="0" w:afterAutospacing="0" w:before="220" w:lineRule="auto"/>
                    <w:ind w:left="720" w:hanging="360"/>
                  </w:pPr>
                  <w:r w:rsidDel="00000000" w:rsidR="00000000" w:rsidRPr="00000000">
                    <w:rPr>
                      <w:sz w:val="21"/>
                      <w:szCs w:val="21"/>
                      <w:rtl w:val="0"/>
                    </w:rPr>
                    <w:t xml:space="preserve">Go to our web app at </w:t>
                  </w:r>
                  <w:hyperlink r:id="rId6">
                    <w:r w:rsidDel="00000000" w:rsidR="00000000" w:rsidRPr="00000000">
                      <w:rPr>
                        <w:color w:val="1155cc"/>
                        <w:sz w:val="21"/>
                        <w:szCs w:val="21"/>
                        <w:u w:val="single"/>
                        <w:rtl w:val="0"/>
                      </w:rPr>
                      <w:t xml:space="preserve">student.practicespaceapp.com</w:t>
                    </w:r>
                  </w:hyperlink>
                  <w:r w:rsidDel="00000000" w:rsidR="00000000" w:rsidRPr="00000000">
                    <w:rPr>
                      <w:rtl w:val="0"/>
                    </w:rPr>
                  </w:r>
                </w:p>
                <w:p w:rsidR="00000000" w:rsidDel="00000000" w:rsidP="00000000" w:rsidRDefault="00000000" w:rsidRPr="00000000" w14:paraId="00000010">
                  <w:pPr>
                    <w:numPr>
                      <w:ilvl w:val="0"/>
                      <w:numId w:val="1"/>
                    </w:numPr>
                    <w:spacing w:after="0" w:afterAutospacing="0" w:before="0" w:beforeAutospacing="0" w:lineRule="auto"/>
                    <w:ind w:left="720" w:hanging="360"/>
                  </w:pPr>
                  <w:r w:rsidDel="00000000" w:rsidR="00000000" w:rsidRPr="00000000">
                    <w:rPr>
                      <w:sz w:val="21"/>
                      <w:szCs w:val="21"/>
                      <w:rtl w:val="0"/>
                    </w:rPr>
                    <w:t xml:space="preserve">or you can download the Practice Space app to your phone or tablet.Click Sign Up</w:t>
                  </w:r>
                </w:p>
                <w:p w:rsidR="00000000" w:rsidDel="00000000" w:rsidP="00000000" w:rsidRDefault="00000000" w:rsidRPr="00000000" w14:paraId="00000011">
                  <w:pPr>
                    <w:numPr>
                      <w:ilvl w:val="0"/>
                      <w:numId w:val="1"/>
                    </w:numPr>
                    <w:spacing w:after="0" w:afterAutospacing="0" w:before="0" w:beforeAutospacing="0" w:lineRule="auto"/>
                    <w:ind w:left="720" w:hanging="360"/>
                  </w:pPr>
                  <w:r w:rsidDel="00000000" w:rsidR="00000000" w:rsidRPr="00000000">
                    <w:rPr>
                      <w:sz w:val="21"/>
                      <w:szCs w:val="21"/>
                      <w:rtl w:val="0"/>
                    </w:rPr>
                    <w:t xml:space="preserve">Create an account with your email and create a password</w:t>
                  </w:r>
                </w:p>
                <w:p w:rsidR="00000000" w:rsidDel="00000000" w:rsidP="00000000" w:rsidRDefault="00000000" w:rsidRPr="00000000" w14:paraId="00000012">
                  <w:pPr>
                    <w:numPr>
                      <w:ilvl w:val="0"/>
                      <w:numId w:val="1"/>
                    </w:numPr>
                    <w:spacing w:after="0" w:afterAutospacing="0" w:before="0" w:beforeAutospacing="0" w:lineRule="auto"/>
                    <w:ind w:left="720" w:hanging="360"/>
                  </w:pPr>
                  <w:r w:rsidDel="00000000" w:rsidR="00000000" w:rsidRPr="00000000">
                    <w:rPr>
                      <w:sz w:val="21"/>
                      <w:szCs w:val="21"/>
                      <w:rtl w:val="0"/>
                    </w:rPr>
                    <w:t xml:space="preserve">Enter your teacher's studio code on the next page</w:t>
                  </w:r>
                </w:p>
                <w:p w:rsidR="00000000" w:rsidDel="00000000" w:rsidP="00000000" w:rsidRDefault="00000000" w:rsidRPr="00000000" w14:paraId="00000013">
                  <w:pPr>
                    <w:numPr>
                      <w:ilvl w:val="0"/>
                      <w:numId w:val="1"/>
                    </w:numPr>
                    <w:spacing w:after="220" w:before="0" w:beforeAutospacing="0" w:lineRule="auto"/>
                    <w:ind w:left="720" w:hanging="360"/>
                  </w:pPr>
                  <w:r w:rsidDel="00000000" w:rsidR="00000000" w:rsidRPr="00000000">
                    <w:rPr>
                      <w:sz w:val="21"/>
                      <w:szCs w:val="21"/>
                      <w:rtl w:val="0"/>
                    </w:rPr>
                    <w:t xml:space="preserve">Create a student profile. You can have multiple student profiles under one account, so no logging in and out!</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sz w:val="21"/>
                      <w:szCs w:val="21"/>
                    </w:rPr>
                  </w:pPr>
                  <w:r w:rsidDel="00000000" w:rsidR="00000000" w:rsidRPr="00000000">
                    <w:rPr>
                      <w:sz w:val="21"/>
                      <w:szCs w:val="21"/>
                      <w:rtl w:val="0"/>
                    </w:rPr>
                    <w:t xml:space="preserve">You can download the Practice Space app to your phone or tablet or use the web app.</w:t>
                  </w:r>
                </w:p>
                <w:p w:rsidR="00000000" w:rsidDel="00000000" w:rsidP="00000000" w:rsidRDefault="00000000" w:rsidRPr="00000000" w14:paraId="00000016">
                  <w:pPr>
                    <w:rPr>
                      <w:sz w:val="21"/>
                      <w:szCs w:val="21"/>
                    </w:rPr>
                  </w:pPr>
                  <w:r w:rsidDel="00000000" w:rsidR="00000000" w:rsidRPr="00000000">
                    <w:rPr>
                      <w:rtl w:val="0"/>
                    </w:rPr>
                  </w:r>
                </w:p>
                <w:p w:rsidR="00000000" w:rsidDel="00000000" w:rsidP="00000000" w:rsidRDefault="00000000" w:rsidRPr="00000000" w14:paraId="00000017">
                  <w:pPr>
                    <w:rPr>
                      <w:sz w:val="21"/>
                      <w:szCs w:val="21"/>
                    </w:rPr>
                  </w:pPr>
                  <w:hyperlink r:id="rId7">
                    <w:r w:rsidDel="00000000" w:rsidR="00000000" w:rsidRPr="00000000">
                      <w:rPr>
                        <w:color w:val="1155cc"/>
                        <w:sz w:val="21"/>
                        <w:szCs w:val="21"/>
                        <w:u w:val="single"/>
                        <w:rtl w:val="0"/>
                      </w:rPr>
                      <w:t xml:space="preserve">Student website</w:t>
                    </w:r>
                  </w:hyperlink>
                  <w:r w:rsidDel="00000000" w:rsidR="00000000" w:rsidRPr="00000000">
                    <w:rPr>
                      <w:rtl w:val="0"/>
                    </w:rPr>
                  </w:r>
                </w:p>
                <w:p w:rsidR="00000000" w:rsidDel="00000000" w:rsidP="00000000" w:rsidRDefault="00000000" w:rsidRPr="00000000" w14:paraId="00000018">
                  <w:pPr>
                    <w:rPr>
                      <w:sz w:val="21"/>
                      <w:szCs w:val="21"/>
                    </w:rPr>
                  </w:pPr>
                  <w:hyperlink r:id="rId8">
                    <w:r w:rsidDel="00000000" w:rsidR="00000000" w:rsidRPr="00000000">
                      <w:rPr>
                        <w:color w:val="1155cc"/>
                        <w:sz w:val="21"/>
                        <w:szCs w:val="21"/>
                        <w:u w:val="single"/>
                        <w:rtl w:val="0"/>
                      </w:rPr>
                      <w:t xml:space="preserve">Practice Space Student App - Apple iOS</w:t>
                    </w:r>
                  </w:hyperlink>
                  <w:r w:rsidDel="00000000" w:rsidR="00000000" w:rsidRPr="00000000">
                    <w:rPr>
                      <w:rtl w:val="0"/>
                    </w:rPr>
                  </w:r>
                </w:p>
                <w:p w:rsidR="00000000" w:rsidDel="00000000" w:rsidP="00000000" w:rsidRDefault="00000000" w:rsidRPr="00000000" w14:paraId="00000019">
                  <w:pPr>
                    <w:rPr>
                      <w:sz w:val="21"/>
                      <w:szCs w:val="21"/>
                    </w:rPr>
                  </w:pPr>
                  <w:hyperlink r:id="rId9">
                    <w:r w:rsidDel="00000000" w:rsidR="00000000" w:rsidRPr="00000000">
                      <w:rPr>
                        <w:color w:val="1155cc"/>
                        <w:sz w:val="21"/>
                        <w:szCs w:val="21"/>
                        <w:u w:val="single"/>
                        <w:rtl w:val="0"/>
                      </w:rPr>
                      <w:t xml:space="preserve">Practice Space Student App - Android</w:t>
                    </w:r>
                  </w:hyperlink>
                  <w:r w:rsidDel="00000000" w:rsidR="00000000" w:rsidRPr="00000000">
                    <w:rPr>
                      <w:rtl w:val="0"/>
                    </w:rPr>
                  </w:r>
                </w:p>
                <w:p w:rsidR="00000000" w:rsidDel="00000000" w:rsidP="00000000" w:rsidRDefault="00000000" w:rsidRPr="00000000" w14:paraId="0000001A">
                  <w:pPr>
                    <w:rPr>
                      <w:sz w:val="21"/>
                      <w:szCs w:val="21"/>
                    </w:rPr>
                  </w:pPr>
                  <w:r w:rsidDel="00000000" w:rsidR="00000000" w:rsidRPr="00000000">
                    <w:rPr>
                      <w:rtl w:val="0"/>
                    </w:rPr>
                  </w:r>
                </w:p>
                <w:p w:rsidR="00000000" w:rsidDel="00000000" w:rsidP="00000000" w:rsidRDefault="00000000" w:rsidRPr="00000000" w14:paraId="0000001B">
                  <w:pPr>
                    <w:rPr>
                      <w:sz w:val="21"/>
                      <w:szCs w:val="21"/>
                    </w:rPr>
                  </w:pPr>
                  <w:r w:rsidDel="00000000" w:rsidR="00000000" w:rsidRPr="00000000">
                    <w:rPr>
                      <w:sz w:val="21"/>
                      <w:szCs w:val="21"/>
                      <w:rtl w:val="0"/>
                    </w:rPr>
                    <w:t xml:space="preserve">Happy Practicing!</w:t>
                  </w:r>
                </w:p>
                <w:p w:rsidR="00000000" w:rsidDel="00000000" w:rsidP="00000000" w:rsidRDefault="00000000" w:rsidRPr="00000000" w14:paraId="0000001C">
                  <w:pPr>
                    <w:rPr>
                      <w:sz w:val="21"/>
                      <w:szCs w:val="21"/>
                    </w:rPr>
                  </w:pPr>
                  <w:r w:rsidDel="00000000" w:rsidR="00000000" w:rsidRPr="00000000">
                    <w:rPr>
                      <w:rtl w:val="0"/>
                    </w:rPr>
                  </w:r>
                </w:p>
                <w:p w:rsidR="00000000" w:rsidDel="00000000" w:rsidP="00000000" w:rsidRDefault="00000000" w:rsidRPr="00000000" w14:paraId="0000001D">
                  <w:pPr>
                    <w:rPr>
                      <w:sz w:val="21"/>
                      <w:szCs w:val="21"/>
                    </w:rPr>
                  </w:pPr>
                  <w:r w:rsidDel="00000000" w:rsidR="00000000" w:rsidRPr="00000000">
                    <w:rPr>
                      <w:sz w:val="21"/>
                      <w:szCs w:val="21"/>
                      <w:rtl w:val="0"/>
                    </w:rPr>
                    <w:t xml:space="preserve">Helpful walkthroughs:</w:t>
                    <w:br w:type="textWrapping"/>
                  </w:r>
                  <w:hyperlink r:id="rId10">
                    <w:r w:rsidDel="00000000" w:rsidR="00000000" w:rsidRPr="00000000">
                      <w:rPr>
                        <w:color w:val="1155cc"/>
                        <w:sz w:val="21"/>
                        <w:szCs w:val="21"/>
                        <w:u w:val="single"/>
                        <w:rtl w:val="0"/>
                      </w:rPr>
                      <w:t xml:space="preserve">Student Signup</w:t>
                    </w:r>
                  </w:hyperlink>
                  <w:r w:rsidDel="00000000" w:rsidR="00000000" w:rsidRPr="00000000">
                    <w:rPr>
                      <w:rtl w:val="0"/>
                    </w:rPr>
                  </w:r>
                </w:p>
                <w:p w:rsidR="00000000" w:rsidDel="00000000" w:rsidP="00000000" w:rsidRDefault="00000000" w:rsidRPr="00000000" w14:paraId="0000001E">
                  <w:pPr>
                    <w:rPr>
                      <w:sz w:val="21"/>
                      <w:szCs w:val="21"/>
                    </w:rPr>
                  </w:pPr>
                  <w:hyperlink r:id="rId11">
                    <w:r w:rsidDel="00000000" w:rsidR="00000000" w:rsidRPr="00000000">
                      <w:rPr>
                        <w:color w:val="1155cc"/>
                        <w:sz w:val="21"/>
                        <w:szCs w:val="21"/>
                        <w:u w:val="single"/>
                        <w:rtl w:val="0"/>
                      </w:rPr>
                      <w:t xml:space="preserve">Student Experience </w:t>
                    </w:r>
                  </w:hyperlink>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01F">
                  <w:pPr>
                    <w:rPr>
                      <w:sz w:val="21"/>
                      <w:szCs w:val="21"/>
                    </w:rPr>
                  </w:pPr>
                  <w:r w:rsidDel="00000000" w:rsidR="00000000" w:rsidRPr="00000000">
                    <w:rPr>
                      <w:rtl w:val="0"/>
                    </w:rPr>
                  </w:r>
                </w:p>
              </w:tc>
            </w:tr>
          </w:tbl>
          <w:p w:rsidR="00000000" w:rsidDel="00000000" w:rsidP="00000000" w:rsidRDefault="00000000" w:rsidRPr="00000000" w14:paraId="00000020">
            <w:pPr>
              <w:jc w:val="center"/>
              <w:rPr>
                <w:color w:val="222222"/>
              </w:rPr>
            </w:pPr>
            <w:r w:rsidDel="00000000" w:rsidR="00000000" w:rsidRPr="00000000">
              <w:rPr>
                <w:rtl w:val="0"/>
              </w:rPr>
            </w:r>
          </w:p>
        </w:tc>
      </w:tr>
    </w:tbl>
    <w:p w:rsidR="00000000" w:rsidDel="00000000" w:rsidP="00000000" w:rsidRDefault="00000000" w:rsidRPr="00000000" w14:paraId="0000002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youtu.be/zP5SuLcpJ6c" TargetMode="External"/><Relationship Id="rId10" Type="http://schemas.openxmlformats.org/officeDocument/2006/relationships/hyperlink" Target="https://www.youtube.com/watch?v=kCpOVznhF5g" TargetMode="External"/><Relationship Id="rId9" Type="http://schemas.openxmlformats.org/officeDocument/2006/relationships/hyperlink" Target="https://play.google.com/store/apps/details?id=com.psllc.practicespace&amp;hl=en_US" TargetMode="External"/><Relationship Id="rId5" Type="http://schemas.openxmlformats.org/officeDocument/2006/relationships/styles" Target="styles.xml"/><Relationship Id="rId6" Type="http://schemas.openxmlformats.org/officeDocument/2006/relationships/hyperlink" Target="https://student.practicespaceapp.com/" TargetMode="External"/><Relationship Id="rId7" Type="http://schemas.openxmlformats.org/officeDocument/2006/relationships/hyperlink" Target="https://student.practicespaceapp.com/#/" TargetMode="External"/><Relationship Id="rId8" Type="http://schemas.openxmlformats.org/officeDocument/2006/relationships/hyperlink" Target="https://apps.apple.com/us/app/practice-space/id14516458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